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06" w:rsidRDefault="00D379CC" w:rsidP="00D379CC">
      <w:pPr>
        <w:jc w:val="center"/>
        <w:rPr>
          <w:color w:val="00B050"/>
          <w:sz w:val="48"/>
          <w:szCs w:val="48"/>
        </w:rPr>
      </w:pPr>
      <w:r w:rsidRPr="00D10BD5">
        <w:rPr>
          <w:color w:val="085C0A"/>
          <w:sz w:val="48"/>
          <w:szCs w:val="48"/>
        </w:rPr>
        <w:t>FORESTRY TASMANIA</w:t>
      </w:r>
      <w:r w:rsidR="00D10BD5">
        <w:rPr>
          <w:noProof/>
          <w:color w:val="00B050"/>
          <w:sz w:val="48"/>
          <w:szCs w:val="48"/>
          <w:lang w:eastAsia="en-AU"/>
        </w:rPr>
        <w:drawing>
          <wp:inline distT="0" distB="0" distL="0" distR="0">
            <wp:extent cx="1028700" cy="1123950"/>
            <wp:effectExtent l="0" t="0" r="0" b="0"/>
            <wp:docPr id="1" name="Picture 1" descr="C:\Users\eloise.mead.00\AppData\Local\Microsoft\Windows\Temporary Internet Files\Content.IE5\MHRPE8NN\MC9000134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ise.mead.00\AppData\Local\Microsoft\Windows\Temporary Internet Files\Content.IE5\MHRPE8NN\MC900013476[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123950"/>
                    </a:xfrm>
                    <a:prstGeom prst="rect">
                      <a:avLst/>
                    </a:prstGeom>
                    <a:noFill/>
                    <a:ln>
                      <a:noFill/>
                    </a:ln>
                  </pic:spPr>
                </pic:pic>
              </a:graphicData>
            </a:graphic>
          </wp:inline>
        </w:drawing>
      </w:r>
    </w:p>
    <w:p w:rsidR="00D10BD5" w:rsidRPr="003615C8" w:rsidRDefault="00D10BD5" w:rsidP="00D379CC">
      <w:pPr>
        <w:jc w:val="center"/>
        <w:rPr>
          <w:color w:val="00B050"/>
          <w:sz w:val="48"/>
          <w:szCs w:val="48"/>
        </w:rPr>
      </w:pPr>
    </w:p>
    <w:p w:rsidR="00332D12" w:rsidRDefault="00D379CC" w:rsidP="00D379CC">
      <w:pPr>
        <w:tabs>
          <w:tab w:val="left" w:pos="6180"/>
        </w:tabs>
        <w:rPr>
          <w:color w:val="000000"/>
          <w:sz w:val="40"/>
          <w:szCs w:val="40"/>
        </w:rPr>
      </w:pPr>
      <w:r>
        <w:rPr>
          <w:color w:val="000000"/>
          <w:sz w:val="40"/>
          <w:szCs w:val="40"/>
        </w:rPr>
        <w:t>On the 17/7/2012 class 4/5 went to the Tasmanian forestry Centre on Melville Street to learn more about forestry. We met a lady called S</w:t>
      </w:r>
      <w:r w:rsidR="000B709C">
        <w:rPr>
          <w:color w:val="000000"/>
          <w:sz w:val="40"/>
          <w:szCs w:val="40"/>
        </w:rPr>
        <w:t xml:space="preserve">arah and a man </w:t>
      </w:r>
      <w:r w:rsidR="00BF28BF">
        <w:rPr>
          <w:color w:val="000000"/>
          <w:sz w:val="40"/>
          <w:szCs w:val="40"/>
        </w:rPr>
        <w:t>called</w:t>
      </w:r>
      <w:r>
        <w:rPr>
          <w:color w:val="000000"/>
          <w:sz w:val="40"/>
          <w:szCs w:val="40"/>
        </w:rPr>
        <w:t xml:space="preserve"> Darcy who was two of the people who worked there. </w:t>
      </w:r>
      <w:r w:rsidR="000B709C">
        <w:rPr>
          <w:color w:val="000000"/>
          <w:sz w:val="40"/>
          <w:szCs w:val="40"/>
        </w:rPr>
        <w:t xml:space="preserve">Tarn’s dad Andrew came to help and so did a </w:t>
      </w:r>
      <w:r w:rsidR="00BF28BF">
        <w:rPr>
          <w:color w:val="000000"/>
          <w:sz w:val="40"/>
          <w:szCs w:val="40"/>
        </w:rPr>
        <w:t>lady. The</w:t>
      </w:r>
      <w:r>
        <w:rPr>
          <w:color w:val="000000"/>
          <w:sz w:val="40"/>
          <w:szCs w:val="40"/>
        </w:rPr>
        <w:t xml:space="preserve"> first thing that we did was make a forest out of ourselves.</w:t>
      </w:r>
      <w:r w:rsidR="00332D12">
        <w:rPr>
          <w:color w:val="000000"/>
          <w:sz w:val="40"/>
          <w:szCs w:val="40"/>
        </w:rPr>
        <w:t xml:space="preserve"> </w:t>
      </w:r>
    </w:p>
    <w:p w:rsidR="00332D12" w:rsidRDefault="00332D12" w:rsidP="00D379CC">
      <w:pPr>
        <w:tabs>
          <w:tab w:val="left" w:pos="6180"/>
        </w:tabs>
        <w:rPr>
          <w:color w:val="000000"/>
          <w:sz w:val="40"/>
          <w:szCs w:val="40"/>
        </w:rPr>
      </w:pPr>
    </w:p>
    <w:p w:rsidR="00D10BD5" w:rsidRPr="00D10BD5" w:rsidRDefault="003615C8" w:rsidP="00D10BD5">
      <w:pPr>
        <w:tabs>
          <w:tab w:val="left" w:pos="6180"/>
        </w:tabs>
        <w:rPr>
          <w:color w:val="000000"/>
          <w:sz w:val="40"/>
          <w:szCs w:val="40"/>
        </w:rPr>
      </w:pPr>
      <w:r>
        <w:rPr>
          <w:color w:val="000000"/>
          <w:sz w:val="40"/>
          <w:szCs w:val="40"/>
        </w:rPr>
        <w:t xml:space="preserve"> Some people were the trees, some people were the dead logs, some people were the grass and they swayed in the imaginary breeze and some people were the flowers. All of the trees were different ages. Then we acted out a forest after a fire had come through. Some of the trees fell over (</w:t>
      </w:r>
      <w:r w:rsidR="000B709C">
        <w:rPr>
          <w:color w:val="000000"/>
          <w:sz w:val="40"/>
          <w:szCs w:val="40"/>
        </w:rPr>
        <w:t>there were only four trees left standing!),</w:t>
      </w:r>
      <w:r>
        <w:rPr>
          <w:color w:val="000000"/>
          <w:sz w:val="40"/>
          <w:szCs w:val="40"/>
        </w:rPr>
        <w:t xml:space="preserve"> the people who were being the grass stopped swaying and lay on the floor, </w:t>
      </w:r>
      <w:r w:rsidR="000B709C">
        <w:rPr>
          <w:color w:val="000000"/>
          <w:sz w:val="40"/>
          <w:szCs w:val="40"/>
        </w:rPr>
        <w:t>the flowers died and the logs were deader than ever.</w:t>
      </w:r>
      <w:r w:rsidR="00332D12">
        <w:rPr>
          <w:color w:val="000000"/>
          <w:sz w:val="40"/>
          <w:szCs w:val="40"/>
        </w:rPr>
        <w:t xml:space="preserve">  </w:t>
      </w:r>
    </w:p>
    <w:p w:rsidR="00332D12" w:rsidRDefault="00332D12" w:rsidP="00D379CC">
      <w:pPr>
        <w:tabs>
          <w:tab w:val="left" w:pos="6180"/>
        </w:tabs>
        <w:rPr>
          <w:color w:val="000000"/>
          <w:sz w:val="40"/>
          <w:szCs w:val="40"/>
        </w:rPr>
      </w:pPr>
    </w:p>
    <w:p w:rsidR="005B4034" w:rsidRDefault="000B709C" w:rsidP="00D379CC">
      <w:pPr>
        <w:tabs>
          <w:tab w:val="left" w:pos="6180"/>
        </w:tabs>
        <w:rPr>
          <w:color w:val="000000"/>
          <w:sz w:val="40"/>
          <w:szCs w:val="40"/>
        </w:rPr>
      </w:pPr>
      <w:r>
        <w:rPr>
          <w:color w:val="000000"/>
          <w:sz w:val="40"/>
          <w:szCs w:val="40"/>
        </w:rPr>
        <w:lastRenderedPageBreak/>
        <w:t xml:space="preserve"> S</w:t>
      </w:r>
      <w:r w:rsidR="00C447DA">
        <w:rPr>
          <w:color w:val="000000"/>
          <w:sz w:val="40"/>
          <w:szCs w:val="40"/>
        </w:rPr>
        <w:t>arah</w:t>
      </w:r>
      <w:r>
        <w:rPr>
          <w:color w:val="000000"/>
          <w:sz w:val="40"/>
          <w:szCs w:val="40"/>
        </w:rPr>
        <w:t xml:space="preserve"> told us all </w:t>
      </w:r>
      <w:r w:rsidR="00BF28BF">
        <w:rPr>
          <w:color w:val="000000"/>
          <w:sz w:val="40"/>
          <w:szCs w:val="40"/>
        </w:rPr>
        <w:t xml:space="preserve">that when a fire burns down a </w:t>
      </w:r>
      <w:proofErr w:type="gramStart"/>
      <w:r w:rsidR="00BF28BF">
        <w:rPr>
          <w:color w:val="000000"/>
          <w:sz w:val="40"/>
          <w:szCs w:val="40"/>
        </w:rPr>
        <w:t xml:space="preserve">forest </w:t>
      </w:r>
      <w:r w:rsidR="00C447DA">
        <w:rPr>
          <w:color w:val="000000"/>
          <w:sz w:val="40"/>
          <w:szCs w:val="40"/>
        </w:rPr>
        <w:t>,</w:t>
      </w:r>
      <w:r w:rsidR="00BF28BF">
        <w:rPr>
          <w:color w:val="000000"/>
          <w:sz w:val="40"/>
          <w:szCs w:val="40"/>
        </w:rPr>
        <w:t>it</w:t>
      </w:r>
      <w:proofErr w:type="gramEnd"/>
      <w:r w:rsidR="00BF28BF">
        <w:rPr>
          <w:color w:val="000000"/>
          <w:sz w:val="40"/>
          <w:szCs w:val="40"/>
        </w:rPr>
        <w:t xml:space="preserve"> is actually good for the forest. The fire helps th</w:t>
      </w:r>
      <w:r w:rsidR="005B4034">
        <w:rPr>
          <w:color w:val="000000"/>
          <w:sz w:val="40"/>
          <w:szCs w:val="40"/>
        </w:rPr>
        <w:t xml:space="preserve">e tree release its </w:t>
      </w:r>
      <w:proofErr w:type="spellStart"/>
      <w:r w:rsidR="005B4034">
        <w:rPr>
          <w:color w:val="000000"/>
          <w:sz w:val="40"/>
          <w:szCs w:val="40"/>
        </w:rPr>
        <w:t>epi</w:t>
      </w:r>
      <w:r w:rsidR="00C447DA">
        <w:rPr>
          <w:color w:val="000000"/>
          <w:sz w:val="40"/>
          <w:szCs w:val="40"/>
        </w:rPr>
        <w:t>c</w:t>
      </w:r>
      <w:r w:rsidR="005B4034">
        <w:rPr>
          <w:color w:val="000000"/>
          <w:sz w:val="40"/>
          <w:szCs w:val="40"/>
        </w:rPr>
        <w:t>o</w:t>
      </w:r>
      <w:r w:rsidR="00C447DA">
        <w:rPr>
          <w:color w:val="000000"/>
          <w:sz w:val="40"/>
          <w:szCs w:val="40"/>
        </w:rPr>
        <w:t>r</w:t>
      </w:r>
      <w:r w:rsidR="005B4034">
        <w:rPr>
          <w:color w:val="000000"/>
          <w:sz w:val="40"/>
          <w:szCs w:val="40"/>
        </w:rPr>
        <w:t>mic</w:t>
      </w:r>
      <w:proofErr w:type="spellEnd"/>
      <w:r w:rsidR="005B4034">
        <w:rPr>
          <w:color w:val="000000"/>
          <w:sz w:val="40"/>
          <w:szCs w:val="40"/>
        </w:rPr>
        <w:t xml:space="preserve"> shoo</w:t>
      </w:r>
      <w:r w:rsidR="00BF28BF">
        <w:rPr>
          <w:color w:val="000000"/>
          <w:sz w:val="40"/>
          <w:szCs w:val="40"/>
        </w:rPr>
        <w:t xml:space="preserve">ts. </w:t>
      </w:r>
      <w:r w:rsidR="005B4034">
        <w:rPr>
          <w:color w:val="000000"/>
          <w:sz w:val="40"/>
          <w:szCs w:val="40"/>
        </w:rPr>
        <w:t xml:space="preserve">The </w:t>
      </w:r>
      <w:proofErr w:type="spellStart"/>
      <w:r w:rsidR="005B4034">
        <w:rPr>
          <w:color w:val="000000"/>
          <w:sz w:val="40"/>
          <w:szCs w:val="40"/>
        </w:rPr>
        <w:t>epi</w:t>
      </w:r>
      <w:r w:rsidR="00C447DA">
        <w:rPr>
          <w:color w:val="000000"/>
          <w:sz w:val="40"/>
          <w:szCs w:val="40"/>
        </w:rPr>
        <w:t>c</w:t>
      </w:r>
      <w:r w:rsidR="005B4034">
        <w:rPr>
          <w:color w:val="000000"/>
          <w:sz w:val="40"/>
          <w:szCs w:val="40"/>
        </w:rPr>
        <w:t>o</w:t>
      </w:r>
      <w:r w:rsidR="00C447DA">
        <w:rPr>
          <w:color w:val="000000"/>
          <w:sz w:val="40"/>
          <w:szCs w:val="40"/>
        </w:rPr>
        <w:t>r</w:t>
      </w:r>
      <w:r w:rsidR="005B4034">
        <w:rPr>
          <w:color w:val="000000"/>
          <w:sz w:val="40"/>
          <w:szCs w:val="40"/>
        </w:rPr>
        <w:t>mic</w:t>
      </w:r>
      <w:proofErr w:type="spellEnd"/>
      <w:r w:rsidR="005B4034">
        <w:rPr>
          <w:color w:val="000000"/>
          <w:sz w:val="40"/>
          <w:szCs w:val="40"/>
        </w:rPr>
        <w:t xml:space="preserve"> shoots turn into branches once they grow. </w:t>
      </w:r>
      <w:r w:rsidR="00BF28BF">
        <w:rPr>
          <w:color w:val="000000"/>
          <w:sz w:val="40"/>
          <w:szCs w:val="40"/>
        </w:rPr>
        <w:t xml:space="preserve"> </w:t>
      </w:r>
    </w:p>
    <w:p w:rsidR="005B4034" w:rsidRDefault="005B4034" w:rsidP="00D379CC">
      <w:pPr>
        <w:tabs>
          <w:tab w:val="left" w:pos="6180"/>
        </w:tabs>
        <w:rPr>
          <w:color w:val="000000"/>
          <w:sz w:val="40"/>
          <w:szCs w:val="40"/>
        </w:rPr>
      </w:pPr>
    </w:p>
    <w:p w:rsidR="005B4034" w:rsidRDefault="00332D12" w:rsidP="00D379CC">
      <w:pPr>
        <w:tabs>
          <w:tab w:val="left" w:pos="6180"/>
        </w:tabs>
        <w:rPr>
          <w:color w:val="000000"/>
          <w:sz w:val="40"/>
          <w:szCs w:val="40"/>
        </w:rPr>
      </w:pPr>
      <w:r>
        <w:rPr>
          <w:rFonts w:ascii="Verdana" w:hAnsi="Verdana"/>
          <w:noProof/>
          <w:color w:val="0072BC"/>
          <w:sz w:val="20"/>
          <w:szCs w:val="20"/>
          <w:lang w:eastAsia="en-AU"/>
        </w:rPr>
        <w:drawing>
          <wp:inline distT="0" distB="0" distL="0" distR="0" wp14:anchorId="196425F9" wp14:editId="32118BB6">
            <wp:extent cx="2038350" cy="1616569"/>
            <wp:effectExtent l="0" t="0" r="0" b="3175"/>
            <wp:docPr id="2" name="tb_36" descr="Pictu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36" descr="Pictu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082" cy="1619529"/>
                    </a:xfrm>
                    <a:prstGeom prst="rect">
                      <a:avLst/>
                    </a:prstGeom>
                    <a:noFill/>
                    <a:ln>
                      <a:noFill/>
                    </a:ln>
                  </pic:spPr>
                </pic:pic>
              </a:graphicData>
            </a:graphic>
          </wp:inline>
        </w:drawing>
      </w:r>
      <w:r w:rsidR="00D83CF8">
        <w:rPr>
          <w:rFonts w:ascii="Verdana" w:hAnsi="Verdana"/>
          <w:noProof/>
          <w:color w:val="0072BC"/>
          <w:sz w:val="20"/>
          <w:szCs w:val="20"/>
          <w:lang w:eastAsia="en-AU"/>
        </w:rPr>
        <w:drawing>
          <wp:inline distT="0" distB="0" distL="0" distR="0" wp14:anchorId="66299F2E" wp14:editId="65CC8E49">
            <wp:extent cx="1885950" cy="1619250"/>
            <wp:effectExtent l="0" t="0" r="0" b="0"/>
            <wp:docPr id="3" name="tb_46" descr="Pictu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46" descr="Picture">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619250"/>
                    </a:xfrm>
                    <a:prstGeom prst="rect">
                      <a:avLst/>
                    </a:prstGeom>
                    <a:noFill/>
                    <a:ln>
                      <a:noFill/>
                    </a:ln>
                  </pic:spPr>
                </pic:pic>
              </a:graphicData>
            </a:graphic>
          </wp:inline>
        </w:drawing>
      </w:r>
    </w:p>
    <w:p w:rsidR="005B4034" w:rsidRDefault="005B4034" w:rsidP="00D379CC">
      <w:pPr>
        <w:tabs>
          <w:tab w:val="left" w:pos="6180"/>
        </w:tabs>
        <w:rPr>
          <w:color w:val="000000"/>
          <w:sz w:val="40"/>
          <w:szCs w:val="40"/>
        </w:rPr>
      </w:pPr>
    </w:p>
    <w:p w:rsidR="005B4034" w:rsidRDefault="00BF28BF" w:rsidP="00D379CC">
      <w:pPr>
        <w:tabs>
          <w:tab w:val="left" w:pos="6180"/>
        </w:tabs>
        <w:rPr>
          <w:color w:val="000000"/>
          <w:sz w:val="40"/>
          <w:szCs w:val="40"/>
        </w:rPr>
      </w:pPr>
      <w:r>
        <w:rPr>
          <w:color w:val="000000"/>
          <w:sz w:val="40"/>
          <w:szCs w:val="40"/>
        </w:rPr>
        <w:t xml:space="preserve"> </w:t>
      </w:r>
    </w:p>
    <w:p w:rsidR="00D379CC" w:rsidRPr="00332D12" w:rsidRDefault="00BF28BF" w:rsidP="00D379CC">
      <w:pPr>
        <w:tabs>
          <w:tab w:val="left" w:pos="6180"/>
        </w:tabs>
        <w:rPr>
          <w:color w:val="000000"/>
          <w:sz w:val="40"/>
          <w:szCs w:val="40"/>
        </w:rPr>
      </w:pPr>
      <w:r w:rsidRPr="00332D12">
        <w:rPr>
          <w:color w:val="000000"/>
          <w:sz w:val="40"/>
          <w:szCs w:val="40"/>
        </w:rPr>
        <w:t xml:space="preserve">                    </w:t>
      </w:r>
    </w:p>
    <w:p w:rsidR="00BF28BF" w:rsidRDefault="00332D12" w:rsidP="00D379CC">
      <w:pPr>
        <w:tabs>
          <w:tab w:val="left" w:pos="6180"/>
        </w:tabs>
        <w:rPr>
          <w:color w:val="000000"/>
          <w:sz w:val="40"/>
          <w:szCs w:val="40"/>
        </w:rPr>
      </w:pPr>
      <w:r w:rsidRPr="00332D12">
        <w:rPr>
          <w:color w:val="000000"/>
          <w:sz w:val="40"/>
          <w:szCs w:val="40"/>
        </w:rPr>
        <w:t>The next thing that we did</w:t>
      </w:r>
      <w:r>
        <w:rPr>
          <w:color w:val="000000"/>
          <w:sz w:val="40"/>
          <w:szCs w:val="40"/>
        </w:rPr>
        <w:t xml:space="preserve"> was split into</w:t>
      </w:r>
      <w:r w:rsidR="00C447DA">
        <w:rPr>
          <w:color w:val="000000"/>
          <w:sz w:val="40"/>
          <w:szCs w:val="40"/>
        </w:rPr>
        <w:t xml:space="preserve"> groups. I was in a group with T</w:t>
      </w:r>
      <w:bookmarkStart w:id="0" w:name="_GoBack"/>
      <w:bookmarkEnd w:id="0"/>
      <w:r>
        <w:rPr>
          <w:color w:val="000000"/>
          <w:sz w:val="40"/>
          <w:szCs w:val="40"/>
        </w:rPr>
        <w:t>arn and Farahan. The activities</w:t>
      </w:r>
      <w:r w:rsidR="00D83CF8">
        <w:rPr>
          <w:color w:val="000000"/>
          <w:sz w:val="40"/>
          <w:szCs w:val="40"/>
        </w:rPr>
        <w:t xml:space="preserve"> that we could do ou</w:t>
      </w:r>
      <w:r w:rsidR="00E12836">
        <w:rPr>
          <w:color w:val="000000"/>
          <w:sz w:val="40"/>
          <w:szCs w:val="40"/>
        </w:rPr>
        <w:t xml:space="preserve">tside were making a bug catcher and identify different trees. </w:t>
      </w:r>
    </w:p>
    <w:p w:rsidR="0097696B" w:rsidRDefault="00E12836" w:rsidP="00D10BD5">
      <w:pPr>
        <w:tabs>
          <w:tab w:val="left" w:pos="6180"/>
        </w:tabs>
        <w:rPr>
          <w:color w:val="000000"/>
          <w:sz w:val="40"/>
          <w:szCs w:val="40"/>
        </w:rPr>
      </w:pPr>
      <w:r>
        <w:rPr>
          <w:color w:val="000000"/>
          <w:sz w:val="40"/>
          <w:szCs w:val="40"/>
        </w:rPr>
        <w:t>Tarn, Farahan and I</w:t>
      </w:r>
      <w:r w:rsidR="00E5711C">
        <w:rPr>
          <w:color w:val="000000"/>
          <w:sz w:val="40"/>
          <w:szCs w:val="40"/>
        </w:rPr>
        <w:t xml:space="preserve"> decided to </w:t>
      </w:r>
      <w:r w:rsidR="00B74C6B">
        <w:rPr>
          <w:color w:val="000000"/>
          <w:sz w:val="40"/>
          <w:szCs w:val="40"/>
        </w:rPr>
        <w:t>go outside first.</w:t>
      </w:r>
      <w:r>
        <w:rPr>
          <w:color w:val="000000"/>
          <w:sz w:val="40"/>
          <w:szCs w:val="40"/>
        </w:rPr>
        <w:t xml:space="preserve"> </w:t>
      </w:r>
      <w:r w:rsidR="00D10BD5">
        <w:rPr>
          <w:color w:val="000000"/>
          <w:sz w:val="40"/>
          <w:szCs w:val="40"/>
        </w:rPr>
        <w:t xml:space="preserve">The first thing that we did was the identifying activity. What you did in this activity was identify the types of trees using a Euca-Flip. The equipment that we used was a Euca –Flip, a clipboard with the names of trees on it, and a </w:t>
      </w:r>
      <w:r w:rsidR="00D10BD5">
        <w:rPr>
          <w:color w:val="000000"/>
          <w:sz w:val="40"/>
          <w:szCs w:val="40"/>
        </w:rPr>
        <w:lastRenderedPageBreak/>
        <w:t>whiteboard marker. What you did was, using the Euca-Flip, we identified different trees. The clipboard that we used had the names of trees on it. Each of the trees that we had to identify had a number on it. We used the Euca- Flip to identify them and write down the number that the tree was in the box next to the name. We all had help from Darcy and Tarn’s dad. After we did that activity we did the bug trap activity. What you had to do with this activity was make a bug trap using three skewers, a plastic cup, a piece of pipe and a plastic lid. We built the bug catcher and went inside the things in there.</w:t>
      </w:r>
      <w:r w:rsidR="0097696B">
        <w:rPr>
          <w:color w:val="000000"/>
          <w:sz w:val="40"/>
          <w:szCs w:val="40"/>
        </w:rPr>
        <w:t xml:space="preserve"> </w:t>
      </w:r>
    </w:p>
    <w:p w:rsidR="0097696B" w:rsidRDefault="00D10BD5" w:rsidP="00D10BD5">
      <w:pPr>
        <w:tabs>
          <w:tab w:val="left" w:pos="6180"/>
        </w:tabs>
        <w:rPr>
          <w:color w:val="000000"/>
          <w:sz w:val="40"/>
          <w:szCs w:val="40"/>
        </w:rPr>
      </w:pPr>
      <w:r>
        <w:rPr>
          <w:color w:val="000000"/>
          <w:sz w:val="40"/>
          <w:szCs w:val="40"/>
        </w:rPr>
        <w:t xml:space="preserve"> The first thing that we did inside was look at different things through the microscope. Then the whole class had to come inside and sit down on the carpet. Darcy and Sarah told us about the next thing that we were going to do.</w:t>
      </w:r>
      <w:r w:rsidR="0097696B">
        <w:rPr>
          <w:color w:val="000000"/>
          <w:sz w:val="40"/>
          <w:szCs w:val="40"/>
        </w:rPr>
        <w:t xml:space="preserve">   </w:t>
      </w:r>
    </w:p>
    <w:p w:rsidR="006E48D4" w:rsidRDefault="00D10BD5" w:rsidP="00D10BD5">
      <w:pPr>
        <w:tabs>
          <w:tab w:val="left" w:pos="6180"/>
        </w:tabs>
        <w:rPr>
          <w:sz w:val="40"/>
          <w:szCs w:val="40"/>
        </w:rPr>
      </w:pPr>
      <w:r>
        <w:rPr>
          <w:color w:val="000000"/>
          <w:sz w:val="40"/>
          <w:szCs w:val="40"/>
        </w:rPr>
        <w:t xml:space="preserve"> It was called a Carbon</w:t>
      </w:r>
      <w:r w:rsidR="005B4034">
        <w:rPr>
          <w:color w:val="000000"/>
        </w:rPr>
        <w:t xml:space="preserve"> </w:t>
      </w:r>
      <w:r>
        <w:rPr>
          <w:color w:val="000000"/>
          <w:sz w:val="40"/>
          <w:szCs w:val="40"/>
        </w:rPr>
        <w:t xml:space="preserve">Journey. The equipment that we used was </w:t>
      </w:r>
      <w:r w:rsidR="0097696B">
        <w:rPr>
          <w:color w:val="000000"/>
          <w:sz w:val="40"/>
          <w:szCs w:val="40"/>
        </w:rPr>
        <w:t>some laminated pieces of paper and some smaller laminated pieces of paper. On the</w:t>
      </w:r>
      <w:r w:rsidR="00A97335">
        <w:rPr>
          <w:color w:val="000000"/>
          <w:sz w:val="40"/>
          <w:szCs w:val="40"/>
        </w:rPr>
        <w:t xml:space="preserve"> larger pieces</w:t>
      </w:r>
      <w:r w:rsidR="0097696B">
        <w:rPr>
          <w:color w:val="000000"/>
          <w:sz w:val="40"/>
          <w:szCs w:val="40"/>
        </w:rPr>
        <w:t xml:space="preserve"> of</w:t>
      </w:r>
      <w:r w:rsidR="00A97335">
        <w:rPr>
          <w:color w:val="000000"/>
          <w:sz w:val="40"/>
          <w:szCs w:val="40"/>
        </w:rPr>
        <w:t xml:space="preserve"> paper was written </w:t>
      </w:r>
      <w:r w:rsidR="00A97335">
        <w:rPr>
          <w:color w:val="0070C0"/>
          <w:sz w:val="40"/>
          <w:szCs w:val="40"/>
        </w:rPr>
        <w:t>ocean</w:t>
      </w:r>
      <w:r w:rsidR="00A97335">
        <w:rPr>
          <w:sz w:val="40"/>
          <w:szCs w:val="40"/>
        </w:rPr>
        <w:t xml:space="preserve">, </w:t>
      </w:r>
      <w:r w:rsidR="00A97335">
        <w:rPr>
          <w:color w:val="00B0F0"/>
          <w:sz w:val="40"/>
          <w:szCs w:val="40"/>
        </w:rPr>
        <w:t>atmosphere</w:t>
      </w:r>
      <w:r w:rsidR="00A97335">
        <w:rPr>
          <w:sz w:val="40"/>
          <w:szCs w:val="40"/>
        </w:rPr>
        <w:t xml:space="preserve">, </w:t>
      </w:r>
      <w:r w:rsidR="00A97335">
        <w:rPr>
          <w:color w:val="00B050"/>
          <w:sz w:val="40"/>
          <w:szCs w:val="40"/>
        </w:rPr>
        <w:t>plants</w:t>
      </w:r>
      <w:r w:rsidR="006E48D4">
        <w:rPr>
          <w:sz w:val="40"/>
          <w:szCs w:val="40"/>
        </w:rPr>
        <w:t xml:space="preserve"> and</w:t>
      </w:r>
      <w:r w:rsidR="00A97335">
        <w:rPr>
          <w:color w:val="943634" w:themeColor="accent2" w:themeShade="BF"/>
          <w:sz w:val="40"/>
          <w:szCs w:val="40"/>
        </w:rPr>
        <w:t xml:space="preserve"> </w:t>
      </w:r>
      <w:r w:rsidR="006E48D4">
        <w:rPr>
          <w:color w:val="943634" w:themeColor="accent2" w:themeShade="BF"/>
          <w:sz w:val="40"/>
          <w:szCs w:val="40"/>
        </w:rPr>
        <w:t>rocks and minerals</w:t>
      </w:r>
      <w:r w:rsidR="006E48D4">
        <w:rPr>
          <w:sz w:val="40"/>
          <w:szCs w:val="40"/>
        </w:rPr>
        <w:t xml:space="preserve">. I started at plants then (in this order) went to rocks and minerals stayed there for three turns, </w:t>
      </w:r>
      <w:proofErr w:type="gramStart"/>
      <w:r w:rsidR="006E48D4">
        <w:rPr>
          <w:sz w:val="40"/>
          <w:szCs w:val="40"/>
        </w:rPr>
        <w:t>then</w:t>
      </w:r>
      <w:proofErr w:type="gramEnd"/>
      <w:r w:rsidR="006E48D4">
        <w:rPr>
          <w:sz w:val="40"/>
          <w:szCs w:val="40"/>
        </w:rPr>
        <w:t xml:space="preserve"> went to atmosphere, ocean, plants, </w:t>
      </w:r>
      <w:r w:rsidR="006E48D4">
        <w:rPr>
          <w:sz w:val="40"/>
          <w:szCs w:val="40"/>
        </w:rPr>
        <w:lastRenderedPageBreak/>
        <w:t xml:space="preserve">and atmosphere and ocean. After we finished the Carbon Journey we had to leave the forestry centre. </w:t>
      </w:r>
    </w:p>
    <w:p w:rsidR="006E48D4" w:rsidRDefault="006E48D4" w:rsidP="00D10BD5">
      <w:pPr>
        <w:tabs>
          <w:tab w:val="left" w:pos="6180"/>
        </w:tabs>
        <w:rPr>
          <w:sz w:val="40"/>
          <w:szCs w:val="40"/>
        </w:rPr>
      </w:pPr>
    </w:p>
    <w:p w:rsidR="00D10BD5" w:rsidRDefault="006E48D4" w:rsidP="006E48D4">
      <w:pPr>
        <w:tabs>
          <w:tab w:val="left" w:pos="6180"/>
        </w:tabs>
        <w:jc w:val="center"/>
        <w:rPr>
          <w:color w:val="00B050"/>
          <w:sz w:val="40"/>
          <w:szCs w:val="40"/>
        </w:rPr>
      </w:pPr>
      <w:r>
        <w:rPr>
          <w:color w:val="00B050"/>
          <w:sz w:val="40"/>
          <w:szCs w:val="40"/>
        </w:rPr>
        <w:t xml:space="preserve">By Eloise Mead    </w:t>
      </w:r>
    </w:p>
    <w:p w:rsidR="006E48D4" w:rsidRDefault="006E48D4" w:rsidP="006E48D4">
      <w:pPr>
        <w:tabs>
          <w:tab w:val="left" w:pos="6180"/>
        </w:tabs>
        <w:jc w:val="center"/>
        <w:rPr>
          <w:color w:val="00B050"/>
          <w:sz w:val="40"/>
          <w:szCs w:val="40"/>
        </w:rPr>
      </w:pPr>
    </w:p>
    <w:p w:rsidR="006E48D4" w:rsidRDefault="006E48D4" w:rsidP="006E48D4">
      <w:pPr>
        <w:tabs>
          <w:tab w:val="left" w:pos="6180"/>
        </w:tabs>
        <w:jc w:val="center"/>
        <w:rPr>
          <w:color w:val="00B050"/>
          <w:sz w:val="40"/>
          <w:szCs w:val="40"/>
        </w:rPr>
      </w:pPr>
    </w:p>
    <w:p w:rsidR="006E48D4" w:rsidRPr="006E48D4" w:rsidRDefault="006E48D4" w:rsidP="006E48D4">
      <w:pPr>
        <w:tabs>
          <w:tab w:val="left" w:pos="6180"/>
        </w:tabs>
        <w:jc w:val="center"/>
        <w:rPr>
          <w:color w:val="00B050"/>
          <w:sz w:val="40"/>
          <w:szCs w:val="40"/>
        </w:rPr>
      </w:pPr>
      <w:r>
        <w:rPr>
          <w:noProof/>
          <w:color w:val="00B050"/>
          <w:sz w:val="40"/>
          <w:szCs w:val="40"/>
          <w:lang w:eastAsia="en-AU"/>
        </w:rPr>
        <w:drawing>
          <wp:inline distT="0" distB="0" distL="0" distR="0">
            <wp:extent cx="1885950" cy="1247775"/>
            <wp:effectExtent l="0" t="0" r="0" b="9525"/>
            <wp:docPr id="4" name="Picture 4" descr="\\MONSS01.education.tas.gov.au\eloise.mead.00$\My Pictur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SS01.education.tas.gov.au\eloise.mead.00$\My Pictures\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247775"/>
                    </a:xfrm>
                    <a:prstGeom prst="rect">
                      <a:avLst/>
                    </a:prstGeom>
                    <a:noFill/>
                    <a:ln>
                      <a:noFill/>
                    </a:ln>
                  </pic:spPr>
                </pic:pic>
              </a:graphicData>
            </a:graphic>
          </wp:inline>
        </w:drawing>
      </w:r>
    </w:p>
    <w:p w:rsidR="00BF28BF" w:rsidRPr="005B4034" w:rsidRDefault="005B4034" w:rsidP="00D10BD5">
      <w:pPr>
        <w:tabs>
          <w:tab w:val="left" w:pos="6180"/>
        </w:tabs>
        <w:rPr>
          <w:color w:val="000000"/>
          <w:sz w:val="32"/>
          <w:szCs w:val="32"/>
        </w:rPr>
      </w:pPr>
      <w:r>
        <w:rPr>
          <w:color w:val="000000"/>
        </w:rPr>
        <w:t xml:space="preserve">            </w:t>
      </w:r>
    </w:p>
    <w:p w:rsidR="00D379CC" w:rsidRDefault="00BF28BF">
      <w:r>
        <w:t xml:space="preserve">   </w:t>
      </w:r>
    </w:p>
    <w:p w:rsidR="00BF28BF" w:rsidRDefault="00BF28BF"/>
    <w:p w:rsidR="00D379CC" w:rsidRPr="00D379CC" w:rsidRDefault="00D379CC">
      <w:pPr>
        <w:rPr>
          <w:color w:val="000000"/>
          <w:sz w:val="32"/>
          <w:szCs w:val="32"/>
        </w:rPr>
      </w:pPr>
    </w:p>
    <w:sectPr w:rsidR="00D379CC" w:rsidRPr="00D379CC" w:rsidSect="00D83CF8">
      <w:pgSz w:w="11906" w:h="16838"/>
      <w:pgMar w:top="1440" w:right="1440" w:bottom="1440" w:left="1440"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CC"/>
    <w:rsid w:val="000B709C"/>
    <w:rsid w:val="00332D12"/>
    <w:rsid w:val="003615C8"/>
    <w:rsid w:val="005508D8"/>
    <w:rsid w:val="005B4034"/>
    <w:rsid w:val="006E48D4"/>
    <w:rsid w:val="0097696B"/>
    <w:rsid w:val="009E0D06"/>
    <w:rsid w:val="00A97335"/>
    <w:rsid w:val="00B74C6B"/>
    <w:rsid w:val="00BF28BF"/>
    <w:rsid w:val="00C447DA"/>
    <w:rsid w:val="00CE3428"/>
    <w:rsid w:val="00D10BD5"/>
    <w:rsid w:val="00D379CC"/>
    <w:rsid w:val="00D83CF8"/>
    <w:rsid w:val="00E12836"/>
    <w:rsid w:val="00E571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f8f8,#13ad1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8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8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education.tas.edu.au/mountnelsonprimary/intranet/General%20School%20Photos/Forms/AllItems.aspx?RootFolder=/mountnelsonprimary/intranet/General%20School%20Photos/Forestry&amp;View=%7b304E5FFD-D3D8-4F45-AE23-A9ACBE2200D5%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7372C-F400-463E-9F12-3F01B634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dc:creator>
  <cp:lastModifiedBy>DoE</cp:lastModifiedBy>
  <cp:revision>2</cp:revision>
  <dcterms:created xsi:type="dcterms:W3CDTF">2012-09-06T09:26:00Z</dcterms:created>
  <dcterms:modified xsi:type="dcterms:W3CDTF">2012-09-06T09:26:00Z</dcterms:modified>
</cp:coreProperties>
</file>